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101AF" w14:textId="0C3095FA" w:rsidR="00E67FAB" w:rsidRDefault="00E67FAB" w:rsidP="00CC44F1">
      <w:pPr>
        <w:spacing w:after="0"/>
        <w:jc w:val="right"/>
        <w:rPr>
          <w:rFonts w:ascii="Times New Roman" w:hAnsi="Times New Roman" w:cs="Times New Roman"/>
          <w:sz w:val="20"/>
          <w:szCs w:val="20"/>
        </w:rPr>
      </w:pPr>
      <w:bookmarkStart w:id="0" w:name="_GoBack"/>
      <w:bookmarkEnd w:id="0"/>
      <w:r>
        <w:rPr>
          <w:rFonts w:ascii="Times New Roman" w:hAnsi="Times New Roman" w:cs="Times New Roman"/>
          <w:sz w:val="20"/>
          <w:szCs w:val="20"/>
        </w:rPr>
        <w:t>UAB „Anykščių šiluma“</w:t>
      </w:r>
    </w:p>
    <w:p w14:paraId="7913E42F" w14:textId="471E8305" w:rsidR="00CC44F1" w:rsidRPr="00CC44F1" w:rsidRDefault="00CC44F1" w:rsidP="00CC44F1">
      <w:pPr>
        <w:spacing w:after="0"/>
        <w:jc w:val="right"/>
        <w:rPr>
          <w:rFonts w:ascii="Times New Roman" w:hAnsi="Times New Roman" w:cs="Times New Roman"/>
          <w:sz w:val="20"/>
          <w:szCs w:val="20"/>
        </w:rPr>
      </w:pPr>
      <w:r w:rsidRPr="00CC44F1">
        <w:rPr>
          <w:rFonts w:ascii="Times New Roman" w:hAnsi="Times New Roman" w:cs="Times New Roman"/>
          <w:sz w:val="20"/>
          <w:szCs w:val="20"/>
        </w:rPr>
        <w:t>Paramos teikimo tvarkos aprašo</w:t>
      </w:r>
    </w:p>
    <w:p w14:paraId="108C36C8" w14:textId="6EC3FBFB" w:rsidR="00CC44F1" w:rsidRDefault="00B5408F" w:rsidP="00CC44F1">
      <w:pPr>
        <w:jc w:val="right"/>
        <w:rPr>
          <w:rFonts w:ascii="Times New Roman" w:hAnsi="Times New Roman" w:cs="Times New Roman"/>
          <w:sz w:val="20"/>
          <w:szCs w:val="20"/>
        </w:rPr>
      </w:pPr>
      <w:r>
        <w:rPr>
          <w:rFonts w:ascii="Times New Roman" w:hAnsi="Times New Roman" w:cs="Times New Roman"/>
          <w:sz w:val="20"/>
          <w:szCs w:val="20"/>
        </w:rPr>
        <w:t>2</w:t>
      </w:r>
      <w:r w:rsidR="00FF5617">
        <w:rPr>
          <w:rFonts w:ascii="Times New Roman" w:hAnsi="Times New Roman" w:cs="Times New Roman"/>
          <w:sz w:val="20"/>
          <w:szCs w:val="20"/>
        </w:rPr>
        <w:t xml:space="preserve"> </w:t>
      </w:r>
      <w:r w:rsidR="00E67FAB">
        <w:rPr>
          <w:rFonts w:ascii="Times New Roman" w:hAnsi="Times New Roman" w:cs="Times New Roman"/>
          <w:sz w:val="20"/>
          <w:szCs w:val="20"/>
        </w:rPr>
        <w:t xml:space="preserve"> p</w:t>
      </w:r>
      <w:r w:rsidR="00CC44F1" w:rsidRPr="00CC44F1">
        <w:rPr>
          <w:rFonts w:ascii="Times New Roman" w:hAnsi="Times New Roman" w:cs="Times New Roman"/>
          <w:sz w:val="20"/>
          <w:szCs w:val="20"/>
        </w:rPr>
        <w:t xml:space="preserve">riedas </w:t>
      </w:r>
    </w:p>
    <w:p w14:paraId="55875CBB" w14:textId="77777777" w:rsidR="00E67FAB" w:rsidRDefault="00E67FAB" w:rsidP="00CC44F1">
      <w:pPr>
        <w:jc w:val="right"/>
        <w:rPr>
          <w:rFonts w:ascii="Times New Roman" w:hAnsi="Times New Roman" w:cs="Times New Roman"/>
          <w:sz w:val="20"/>
          <w:szCs w:val="20"/>
        </w:rPr>
      </w:pPr>
    </w:p>
    <w:p w14:paraId="0951E564" w14:textId="77777777" w:rsidR="00E061DE" w:rsidRPr="00CC44F1" w:rsidRDefault="00E061DE" w:rsidP="00CC44F1">
      <w:pPr>
        <w:jc w:val="right"/>
        <w:rPr>
          <w:rFonts w:ascii="Times New Roman" w:hAnsi="Times New Roman" w:cs="Times New Roman"/>
          <w:sz w:val="20"/>
          <w:szCs w:val="20"/>
        </w:rPr>
      </w:pPr>
    </w:p>
    <w:p w14:paraId="70F5BA62" w14:textId="14FAEAF1" w:rsidR="00B57A1A" w:rsidRPr="00B57A1A" w:rsidRDefault="00B57A1A" w:rsidP="00B57A1A">
      <w:pPr>
        <w:jc w:val="center"/>
        <w:rPr>
          <w:rFonts w:ascii="Times New Roman" w:hAnsi="Times New Roman" w:cs="Times New Roman"/>
          <w:b/>
          <w:bCs/>
          <w:sz w:val="24"/>
          <w:szCs w:val="24"/>
        </w:rPr>
      </w:pPr>
      <w:r w:rsidRPr="00B57A1A">
        <w:rPr>
          <w:rFonts w:ascii="Times New Roman" w:hAnsi="Times New Roman" w:cs="Times New Roman"/>
          <w:b/>
          <w:bCs/>
          <w:sz w:val="24"/>
          <w:szCs w:val="24"/>
        </w:rPr>
        <w:t>PARAMOS SUTARTIS</w:t>
      </w:r>
    </w:p>
    <w:p w14:paraId="6E6770C2" w14:textId="136C2859" w:rsidR="00B57A1A" w:rsidRPr="00B57A1A" w:rsidRDefault="00B57A1A" w:rsidP="00B57A1A">
      <w:pPr>
        <w:jc w:val="center"/>
        <w:rPr>
          <w:rFonts w:ascii="Times New Roman" w:hAnsi="Times New Roman" w:cs="Times New Roman"/>
          <w:sz w:val="24"/>
          <w:szCs w:val="24"/>
        </w:rPr>
      </w:pPr>
      <w:r w:rsidRPr="00B57A1A">
        <w:rPr>
          <w:rFonts w:ascii="Times New Roman" w:hAnsi="Times New Roman" w:cs="Times New Roman"/>
          <w:sz w:val="24"/>
          <w:szCs w:val="24"/>
        </w:rPr>
        <w:t>20</w:t>
      </w:r>
      <w:r w:rsidR="00CC44F1">
        <w:rPr>
          <w:rFonts w:ascii="Times New Roman" w:hAnsi="Times New Roman" w:cs="Times New Roman"/>
          <w:sz w:val="24"/>
          <w:szCs w:val="24"/>
        </w:rPr>
        <w:t xml:space="preserve">____ </w:t>
      </w:r>
      <w:r w:rsidRPr="00B57A1A">
        <w:rPr>
          <w:rFonts w:ascii="Times New Roman" w:hAnsi="Times New Roman" w:cs="Times New Roman"/>
          <w:sz w:val="24"/>
          <w:szCs w:val="24"/>
        </w:rPr>
        <w:t xml:space="preserve">m. </w:t>
      </w:r>
      <w:r w:rsidR="00CC44F1">
        <w:rPr>
          <w:rFonts w:ascii="Times New Roman" w:hAnsi="Times New Roman" w:cs="Times New Roman"/>
          <w:sz w:val="24"/>
          <w:szCs w:val="24"/>
        </w:rPr>
        <w:t>______________</w:t>
      </w:r>
      <w:r w:rsidRPr="00B57A1A">
        <w:rPr>
          <w:rFonts w:ascii="Times New Roman" w:hAnsi="Times New Roman" w:cs="Times New Roman"/>
          <w:sz w:val="24"/>
          <w:szCs w:val="24"/>
        </w:rPr>
        <w:t xml:space="preserve"> </w:t>
      </w:r>
      <w:r w:rsidR="00CC44F1">
        <w:rPr>
          <w:rFonts w:ascii="Times New Roman" w:hAnsi="Times New Roman" w:cs="Times New Roman"/>
          <w:sz w:val="24"/>
          <w:szCs w:val="24"/>
        </w:rPr>
        <w:t>_____</w:t>
      </w:r>
      <w:r w:rsidRPr="00B57A1A">
        <w:rPr>
          <w:rFonts w:ascii="Times New Roman" w:hAnsi="Times New Roman" w:cs="Times New Roman"/>
          <w:sz w:val="24"/>
          <w:szCs w:val="24"/>
        </w:rPr>
        <w:t xml:space="preserve"> d.</w:t>
      </w:r>
    </w:p>
    <w:p w14:paraId="517EA783" w14:textId="3E603280" w:rsidR="00B57A1A" w:rsidRPr="00B57A1A" w:rsidRDefault="00274EB1" w:rsidP="00B57A1A">
      <w:pPr>
        <w:jc w:val="center"/>
        <w:rPr>
          <w:rFonts w:ascii="Times New Roman" w:hAnsi="Times New Roman" w:cs="Times New Roman"/>
          <w:sz w:val="24"/>
          <w:szCs w:val="24"/>
        </w:rPr>
      </w:pPr>
      <w:r>
        <w:rPr>
          <w:rFonts w:ascii="Times New Roman" w:hAnsi="Times New Roman" w:cs="Times New Roman"/>
          <w:sz w:val="24"/>
          <w:szCs w:val="24"/>
        </w:rPr>
        <w:t>Anykščiai</w:t>
      </w:r>
    </w:p>
    <w:p w14:paraId="0B93D308" w14:textId="77EBBD34" w:rsidR="00B57A1A" w:rsidRDefault="00B57A1A" w:rsidP="00B41E0A">
      <w:pPr>
        <w:spacing w:after="240"/>
        <w:jc w:val="both"/>
        <w:rPr>
          <w:rFonts w:ascii="Times New Roman" w:hAnsi="Times New Roman" w:cs="Times New Roman"/>
          <w:sz w:val="24"/>
          <w:szCs w:val="24"/>
        </w:rPr>
      </w:pPr>
      <w:r w:rsidRPr="00B57A1A">
        <w:rPr>
          <w:rFonts w:ascii="Times New Roman" w:hAnsi="Times New Roman" w:cs="Times New Roman"/>
          <w:sz w:val="24"/>
          <w:szCs w:val="24"/>
        </w:rPr>
        <w:t>UAB „</w:t>
      </w:r>
      <w:r w:rsidR="00274EB1">
        <w:rPr>
          <w:rFonts w:ascii="Times New Roman" w:hAnsi="Times New Roman" w:cs="Times New Roman"/>
          <w:sz w:val="24"/>
          <w:szCs w:val="24"/>
        </w:rPr>
        <w:t>Anykščių šiluma“</w:t>
      </w:r>
      <w:r w:rsidRPr="00B57A1A">
        <w:rPr>
          <w:rFonts w:ascii="Times New Roman" w:hAnsi="Times New Roman" w:cs="Times New Roman"/>
          <w:sz w:val="24"/>
          <w:szCs w:val="24"/>
        </w:rPr>
        <w:t xml:space="preserve"> (toliau – Paramos davėjas), atstovaujama bendrovės direktoriaus </w:t>
      </w:r>
      <w:r w:rsidR="00274EB1">
        <w:rPr>
          <w:rFonts w:ascii="Times New Roman" w:hAnsi="Times New Roman" w:cs="Times New Roman"/>
          <w:sz w:val="24"/>
          <w:szCs w:val="24"/>
        </w:rPr>
        <w:t>_______________________________</w:t>
      </w:r>
      <w:r w:rsidRPr="00B57A1A">
        <w:rPr>
          <w:rFonts w:ascii="Times New Roman" w:hAnsi="Times New Roman" w:cs="Times New Roman"/>
          <w:sz w:val="24"/>
          <w:szCs w:val="24"/>
        </w:rPr>
        <w:t xml:space="preserve">, veikiančio pagal bendrovės įstatus, ir </w:t>
      </w:r>
      <w:r w:rsidR="00274EB1">
        <w:rPr>
          <w:rFonts w:ascii="Times New Roman" w:hAnsi="Times New Roman" w:cs="Times New Roman"/>
          <w:sz w:val="24"/>
          <w:szCs w:val="24"/>
        </w:rPr>
        <w:t>_________________________________________</w:t>
      </w:r>
      <w:r w:rsidRPr="00B57A1A">
        <w:rPr>
          <w:rFonts w:ascii="Times New Roman" w:hAnsi="Times New Roman" w:cs="Times New Roman"/>
          <w:sz w:val="24"/>
          <w:szCs w:val="24"/>
        </w:rPr>
        <w:t xml:space="preserve"> (toliau – Paramos gavėjas), atstovaujamas</w:t>
      </w:r>
      <w:r w:rsidR="00274EB1">
        <w:rPr>
          <w:rFonts w:ascii="Times New Roman" w:hAnsi="Times New Roman" w:cs="Times New Roman"/>
          <w:sz w:val="24"/>
          <w:szCs w:val="24"/>
        </w:rPr>
        <w:t xml:space="preserve"> _____________________________________</w:t>
      </w:r>
      <w:r w:rsidRPr="00B57A1A">
        <w:rPr>
          <w:rFonts w:ascii="Times New Roman" w:hAnsi="Times New Roman" w:cs="Times New Roman"/>
          <w:sz w:val="24"/>
          <w:szCs w:val="24"/>
        </w:rPr>
        <w:t xml:space="preserve">, kartu dar vadinami „Šalimis“, o atskirai – „Šalimi“, sudarė šią sutartį (toliau – Sutartis): </w:t>
      </w:r>
    </w:p>
    <w:p w14:paraId="284E8151" w14:textId="63F1B3B3" w:rsidR="00B57A1A" w:rsidRPr="00274EB1" w:rsidRDefault="00274EB1" w:rsidP="00274EB1">
      <w:pPr>
        <w:jc w:val="center"/>
        <w:rPr>
          <w:rFonts w:ascii="Times New Roman" w:hAnsi="Times New Roman" w:cs="Times New Roman"/>
          <w:b/>
          <w:bCs/>
          <w:sz w:val="24"/>
          <w:szCs w:val="24"/>
        </w:rPr>
      </w:pPr>
      <w:r w:rsidRPr="00274EB1">
        <w:rPr>
          <w:rFonts w:ascii="Times New Roman" w:hAnsi="Times New Roman" w:cs="Times New Roman"/>
          <w:b/>
          <w:bCs/>
          <w:sz w:val="24"/>
          <w:szCs w:val="24"/>
        </w:rPr>
        <w:t>I.</w:t>
      </w:r>
      <w:r w:rsidR="00B57A1A" w:rsidRPr="00274EB1">
        <w:rPr>
          <w:rFonts w:ascii="Times New Roman" w:hAnsi="Times New Roman" w:cs="Times New Roman"/>
          <w:b/>
          <w:bCs/>
          <w:sz w:val="24"/>
          <w:szCs w:val="24"/>
        </w:rPr>
        <w:t xml:space="preserve"> SUTARTIES DALYKAS</w:t>
      </w:r>
    </w:p>
    <w:p w14:paraId="7E5205A5" w14:textId="5BA1A5C8" w:rsidR="00B57A1A" w:rsidRPr="00274EB1" w:rsidRDefault="00B57A1A" w:rsidP="00274EB1">
      <w:pPr>
        <w:pStyle w:val="ListParagraph"/>
        <w:numPr>
          <w:ilvl w:val="0"/>
          <w:numId w:val="2"/>
        </w:numPr>
        <w:jc w:val="both"/>
      </w:pPr>
      <w:r w:rsidRPr="00274EB1">
        <w:t xml:space="preserve">Paramos suma - ________________. </w:t>
      </w:r>
    </w:p>
    <w:p w14:paraId="614AB1B8" w14:textId="17629B3D" w:rsidR="00B57A1A" w:rsidRDefault="00B57A1A" w:rsidP="00274EB1">
      <w:pPr>
        <w:pStyle w:val="ListParagraph"/>
        <w:numPr>
          <w:ilvl w:val="0"/>
          <w:numId w:val="2"/>
        </w:numPr>
        <w:jc w:val="both"/>
      </w:pPr>
      <w:r w:rsidRPr="00B57A1A">
        <w:t>Paramos tikslas -</w:t>
      </w:r>
      <w:r>
        <w:t xml:space="preserve"> _______________</w:t>
      </w:r>
      <w:r w:rsidRPr="00B57A1A">
        <w:t xml:space="preserve"> .</w:t>
      </w:r>
    </w:p>
    <w:p w14:paraId="70A5EC5C" w14:textId="3963416E" w:rsidR="00B57A1A" w:rsidRPr="00C2147E" w:rsidRDefault="00B57A1A" w:rsidP="00B41E0A">
      <w:pPr>
        <w:pStyle w:val="ListParagraph"/>
        <w:numPr>
          <w:ilvl w:val="0"/>
          <w:numId w:val="2"/>
        </w:numPr>
        <w:spacing w:after="240"/>
        <w:ind w:left="714" w:hanging="357"/>
        <w:contextualSpacing w:val="0"/>
        <w:jc w:val="both"/>
      </w:pPr>
      <w:r w:rsidRPr="00B57A1A">
        <w:t xml:space="preserve">Sutartis sudaryta ir </w:t>
      </w:r>
      <w:r w:rsidR="00074AD5">
        <w:t>p</w:t>
      </w:r>
      <w:r w:rsidRPr="00B57A1A">
        <w:t>arama teikiama remiantis Lietuvos Respublikos civiliniu kodeksu, Lietuvos Respublikos labdaros ir paramos įstatymu, Lietuvos Respublikos labdaros ir paramos fondų įstatymu, kitais įstatymais ir teisės aktais, reglamentuojančiais paramos skyrimą, UAB „</w:t>
      </w:r>
      <w:r w:rsidR="00274EB1">
        <w:t>Anykščių šiluma</w:t>
      </w:r>
      <w:r w:rsidR="00B718CC" w:rsidRPr="00C2147E">
        <w:t>“ p</w:t>
      </w:r>
      <w:r w:rsidRPr="00C2147E">
        <w:t xml:space="preserve">aramos </w:t>
      </w:r>
      <w:r w:rsidR="00120CD6" w:rsidRPr="00C2147E">
        <w:t>teikimo tvarkos aprašu</w:t>
      </w:r>
      <w:r w:rsidR="00F65180">
        <w:t>.</w:t>
      </w:r>
      <w:r w:rsidR="00074AD5" w:rsidRPr="00C2147E">
        <w:t xml:space="preserve"> </w:t>
      </w:r>
      <w:r w:rsidRPr="00C2147E">
        <w:t xml:space="preserve"> </w:t>
      </w:r>
    </w:p>
    <w:p w14:paraId="73B0D770" w14:textId="7454B328" w:rsidR="00B57A1A" w:rsidRPr="00C2147E" w:rsidRDefault="00120CD6" w:rsidP="00120CD6">
      <w:pPr>
        <w:jc w:val="center"/>
        <w:rPr>
          <w:rFonts w:ascii="Times New Roman" w:hAnsi="Times New Roman" w:cs="Times New Roman"/>
          <w:b/>
          <w:bCs/>
          <w:sz w:val="24"/>
          <w:szCs w:val="24"/>
        </w:rPr>
      </w:pPr>
      <w:r w:rsidRPr="00C2147E">
        <w:rPr>
          <w:rFonts w:ascii="Times New Roman" w:hAnsi="Times New Roman" w:cs="Times New Roman"/>
          <w:b/>
          <w:bCs/>
          <w:sz w:val="24"/>
          <w:szCs w:val="24"/>
        </w:rPr>
        <w:t>II</w:t>
      </w:r>
      <w:r w:rsidR="00B57A1A" w:rsidRPr="00C2147E">
        <w:rPr>
          <w:rFonts w:ascii="Times New Roman" w:hAnsi="Times New Roman" w:cs="Times New Roman"/>
          <w:b/>
          <w:bCs/>
          <w:sz w:val="24"/>
          <w:szCs w:val="24"/>
        </w:rPr>
        <w:t>. ŠALIŲ ĮSIPAREIGOJIMAI</w:t>
      </w:r>
    </w:p>
    <w:p w14:paraId="515F4812" w14:textId="77777777" w:rsidR="00120CD6" w:rsidRPr="00C2147E" w:rsidRDefault="00B57A1A" w:rsidP="00120CD6">
      <w:pPr>
        <w:pStyle w:val="ListParagraph"/>
        <w:numPr>
          <w:ilvl w:val="0"/>
          <w:numId w:val="2"/>
        </w:numPr>
        <w:jc w:val="both"/>
      </w:pPr>
      <w:r w:rsidRPr="00C2147E">
        <w:t xml:space="preserve">Paramos davėjas įsipareigoja: </w:t>
      </w:r>
    </w:p>
    <w:p w14:paraId="0FA0DABA" w14:textId="55EA20BF" w:rsidR="00B57A1A" w:rsidRPr="00C2147E" w:rsidRDefault="00E061DE" w:rsidP="00120CD6">
      <w:pPr>
        <w:pStyle w:val="ListParagraph"/>
        <w:numPr>
          <w:ilvl w:val="1"/>
          <w:numId w:val="3"/>
        </w:numPr>
        <w:jc w:val="both"/>
      </w:pPr>
      <w:r w:rsidRPr="00C2147E">
        <w:t xml:space="preserve"> </w:t>
      </w:r>
      <w:r w:rsidR="00B57A1A" w:rsidRPr="00C2147E">
        <w:t xml:space="preserve">suteikti Paramos gavėjui _________Eur dydžio paramą Sutarties </w:t>
      </w:r>
      <w:r w:rsidR="00B41E0A" w:rsidRPr="00C2147E">
        <w:t>2</w:t>
      </w:r>
      <w:r w:rsidR="00B57A1A" w:rsidRPr="00C2147E">
        <w:t xml:space="preserve"> punkte numatytam tikslui, pervedant šias pinigines lėšas į Paramos gavėjo sąskaitą per 5 darbo dienas nuo šios sutarties pasirašymo; </w:t>
      </w:r>
    </w:p>
    <w:p w14:paraId="2A907265" w14:textId="3100F106" w:rsidR="00B57A1A" w:rsidRPr="00C2147E" w:rsidRDefault="00E061DE" w:rsidP="00E061DE">
      <w:pPr>
        <w:pStyle w:val="ListParagraph"/>
        <w:numPr>
          <w:ilvl w:val="1"/>
          <w:numId w:val="3"/>
        </w:numPr>
        <w:jc w:val="both"/>
      </w:pPr>
      <w:r w:rsidRPr="00C2147E">
        <w:t xml:space="preserve"> </w:t>
      </w:r>
      <w:r w:rsidR="00B57A1A" w:rsidRPr="00C2147E">
        <w:t xml:space="preserve">apskaityti duomenis apie suteiktą paramą savo apskaitoje ir atskaitomybėje. </w:t>
      </w:r>
    </w:p>
    <w:p w14:paraId="3F7FBEE5" w14:textId="77777777" w:rsidR="00120CD6" w:rsidRPr="00C2147E" w:rsidRDefault="00B57A1A" w:rsidP="00B57A1A">
      <w:pPr>
        <w:pStyle w:val="ListParagraph"/>
        <w:numPr>
          <w:ilvl w:val="0"/>
          <w:numId w:val="2"/>
        </w:numPr>
        <w:jc w:val="both"/>
      </w:pPr>
      <w:r w:rsidRPr="00C2147E">
        <w:t xml:space="preserve">Paramos gavėjas įsipareigoja: </w:t>
      </w:r>
    </w:p>
    <w:p w14:paraId="2E4DFAB3" w14:textId="428574C8" w:rsidR="00B57A1A" w:rsidRPr="00C2147E" w:rsidRDefault="00E061DE" w:rsidP="00120CD6">
      <w:pPr>
        <w:pStyle w:val="ListParagraph"/>
        <w:numPr>
          <w:ilvl w:val="1"/>
          <w:numId w:val="4"/>
        </w:numPr>
        <w:jc w:val="both"/>
      </w:pPr>
      <w:r w:rsidRPr="00C2147E">
        <w:t xml:space="preserve"> </w:t>
      </w:r>
      <w:r w:rsidR="00B57A1A" w:rsidRPr="00C2147E">
        <w:t xml:space="preserve">naudoti suteiktą paramą Sutarties </w:t>
      </w:r>
      <w:r w:rsidR="00B41E0A" w:rsidRPr="00C2147E">
        <w:t>2</w:t>
      </w:r>
      <w:r w:rsidR="00B57A1A" w:rsidRPr="00C2147E">
        <w:t xml:space="preserve"> punkte nurodytam tikslui;</w:t>
      </w:r>
    </w:p>
    <w:p w14:paraId="01C5013E" w14:textId="1C4D36DD" w:rsidR="00B57A1A" w:rsidRPr="00C2147E" w:rsidRDefault="00E061DE" w:rsidP="00120CD6">
      <w:pPr>
        <w:pStyle w:val="ListParagraph"/>
        <w:numPr>
          <w:ilvl w:val="1"/>
          <w:numId w:val="4"/>
        </w:numPr>
        <w:jc w:val="both"/>
      </w:pPr>
      <w:r w:rsidRPr="00C2147E">
        <w:t xml:space="preserve"> </w:t>
      </w:r>
      <w:r w:rsidR="00B57A1A" w:rsidRPr="00C2147E">
        <w:t>pateikti tikslią ir neklaidinančią informaciją apie paramos panaudojimą pagal paskirtį ir tai pagrindžiančius dokumentus;</w:t>
      </w:r>
    </w:p>
    <w:p w14:paraId="2700C57D" w14:textId="21911FF5" w:rsidR="00B57A1A" w:rsidRPr="00C2147E" w:rsidRDefault="00E061DE" w:rsidP="00120CD6">
      <w:pPr>
        <w:pStyle w:val="ListParagraph"/>
        <w:numPr>
          <w:ilvl w:val="1"/>
          <w:numId w:val="4"/>
        </w:numPr>
        <w:jc w:val="both"/>
      </w:pPr>
      <w:r w:rsidRPr="00C2147E">
        <w:t xml:space="preserve"> </w:t>
      </w:r>
      <w:r w:rsidR="00B57A1A" w:rsidRPr="00C2147E">
        <w:t>šalių sutartu būdu paviešinti informaciją apie gautą paramą ne vėliau, kaip per 30 dienų nuo paramos gavimo dienos;</w:t>
      </w:r>
    </w:p>
    <w:p w14:paraId="502566D2" w14:textId="77777777" w:rsidR="00E061DE" w:rsidRPr="00C2147E" w:rsidRDefault="00E061DE" w:rsidP="00E061DE">
      <w:pPr>
        <w:pStyle w:val="ListParagraph"/>
        <w:numPr>
          <w:ilvl w:val="1"/>
          <w:numId w:val="4"/>
        </w:numPr>
        <w:jc w:val="both"/>
      </w:pPr>
      <w:r w:rsidRPr="00C2147E">
        <w:t xml:space="preserve"> g</w:t>
      </w:r>
      <w:r w:rsidR="00B57A1A" w:rsidRPr="00C2147E">
        <w:t>autą paramą atspindėti savo apskaitoje ir atskaitomybėje;</w:t>
      </w:r>
    </w:p>
    <w:p w14:paraId="4B1510E3" w14:textId="3144EC32" w:rsidR="00B57A1A" w:rsidRPr="00C2147E" w:rsidRDefault="00E061DE" w:rsidP="00E061DE">
      <w:pPr>
        <w:pStyle w:val="ListParagraph"/>
        <w:numPr>
          <w:ilvl w:val="1"/>
          <w:numId w:val="4"/>
        </w:numPr>
        <w:jc w:val="both"/>
      </w:pPr>
      <w:r w:rsidRPr="00C2147E">
        <w:t xml:space="preserve"> </w:t>
      </w:r>
      <w:r w:rsidR="00B57A1A" w:rsidRPr="00C2147E">
        <w:t>vykdyti kitus iš šios sutarties kylančius įsipareigojimus;</w:t>
      </w:r>
    </w:p>
    <w:p w14:paraId="630A79DF" w14:textId="7ADA7110" w:rsidR="00B57A1A" w:rsidRPr="00C2147E" w:rsidRDefault="00B57A1A" w:rsidP="00B41E0A">
      <w:pPr>
        <w:pStyle w:val="ListParagraph"/>
        <w:numPr>
          <w:ilvl w:val="0"/>
          <w:numId w:val="2"/>
        </w:numPr>
        <w:spacing w:after="240"/>
        <w:ind w:left="714" w:hanging="357"/>
        <w:contextualSpacing w:val="0"/>
        <w:jc w:val="both"/>
      </w:pPr>
      <w:r w:rsidRPr="00C2147E">
        <w:t xml:space="preserve">Paramos gavėjas pareiškia ir garantuoja, kad jis turi teisę būti Paramos gavėju. </w:t>
      </w:r>
    </w:p>
    <w:p w14:paraId="2425A960" w14:textId="577B2931" w:rsidR="00B57A1A" w:rsidRPr="00C2147E" w:rsidRDefault="00120CD6" w:rsidP="00120CD6">
      <w:pPr>
        <w:jc w:val="center"/>
        <w:rPr>
          <w:rFonts w:ascii="Times New Roman" w:hAnsi="Times New Roman" w:cs="Times New Roman"/>
          <w:b/>
          <w:bCs/>
          <w:sz w:val="24"/>
          <w:szCs w:val="24"/>
        </w:rPr>
      </w:pPr>
      <w:r w:rsidRPr="00C2147E">
        <w:rPr>
          <w:rFonts w:ascii="Times New Roman" w:hAnsi="Times New Roman" w:cs="Times New Roman"/>
          <w:b/>
          <w:bCs/>
          <w:sz w:val="24"/>
          <w:szCs w:val="24"/>
        </w:rPr>
        <w:t>III</w:t>
      </w:r>
      <w:r w:rsidR="00B57A1A" w:rsidRPr="00C2147E">
        <w:rPr>
          <w:rFonts w:ascii="Times New Roman" w:hAnsi="Times New Roman" w:cs="Times New Roman"/>
          <w:b/>
          <w:bCs/>
          <w:sz w:val="24"/>
          <w:szCs w:val="24"/>
        </w:rPr>
        <w:t>. SUTARTIES NUTRAUKIMO ATSAKOMYBĖ</w:t>
      </w:r>
    </w:p>
    <w:p w14:paraId="319D801A" w14:textId="3A63466F" w:rsidR="00B57A1A" w:rsidRPr="00C2147E" w:rsidRDefault="00B57A1A" w:rsidP="00120CD6">
      <w:pPr>
        <w:pStyle w:val="ListParagraph"/>
        <w:numPr>
          <w:ilvl w:val="0"/>
          <w:numId w:val="2"/>
        </w:numPr>
        <w:jc w:val="both"/>
      </w:pPr>
      <w:r w:rsidRPr="00C2147E">
        <w:t>Sutartis gali būti nutraukta raštišku šalių susitarimu arba vienos iš šalių iniciatyva, apie sutarties nutraukimą įspėjus kitą šalį ne mažiau kaip prieš 10 (dešimt) dienų.</w:t>
      </w:r>
    </w:p>
    <w:p w14:paraId="749C4AF3" w14:textId="6CEE2EE5" w:rsidR="00B57A1A" w:rsidRPr="00C2147E" w:rsidRDefault="00B57A1A" w:rsidP="00120CD6">
      <w:pPr>
        <w:pStyle w:val="ListParagraph"/>
        <w:numPr>
          <w:ilvl w:val="0"/>
          <w:numId w:val="2"/>
        </w:numPr>
        <w:jc w:val="both"/>
      </w:pPr>
      <w:r w:rsidRPr="00C2147E">
        <w:t>Paramos gavėjui neįvykdžius ar netinkamai vykdant savo įsipareigojimus, arba pažeidus paramos teikimą reglamentuojančių teisės aktų nuostatus, Paramos davėjas įgyja teisę vienašališkai, be atskiro įspėjimo, nutraukti sutartį.</w:t>
      </w:r>
    </w:p>
    <w:p w14:paraId="25D9DBA7" w14:textId="01F1263A" w:rsidR="00B57A1A" w:rsidRPr="00C2147E" w:rsidRDefault="00B57A1A" w:rsidP="00120CD6">
      <w:pPr>
        <w:pStyle w:val="ListParagraph"/>
        <w:numPr>
          <w:ilvl w:val="0"/>
          <w:numId w:val="2"/>
        </w:numPr>
        <w:jc w:val="both"/>
      </w:pPr>
      <w:r w:rsidRPr="00C2147E">
        <w:t>Paramos davėjui vienašališkai nutraukus Sutartį, Paramos gavėjas privalo grąžinti jam suteiktą paramą.</w:t>
      </w:r>
    </w:p>
    <w:p w14:paraId="07A9A916" w14:textId="5329C6C4" w:rsidR="00B57A1A" w:rsidRPr="00C2147E" w:rsidRDefault="00B57A1A" w:rsidP="00B41E0A">
      <w:pPr>
        <w:pStyle w:val="ListParagraph"/>
        <w:numPr>
          <w:ilvl w:val="0"/>
          <w:numId w:val="2"/>
        </w:numPr>
        <w:spacing w:after="240"/>
        <w:ind w:left="714" w:hanging="357"/>
        <w:contextualSpacing w:val="0"/>
        <w:jc w:val="both"/>
      </w:pPr>
      <w:r w:rsidRPr="00C2147E">
        <w:t>Nuostoliai, padaryti Šalių viena kitai, atlyginami įstatymų nustatyta tvarka.</w:t>
      </w:r>
    </w:p>
    <w:p w14:paraId="2AC93807" w14:textId="2EE53E88" w:rsidR="00B57A1A" w:rsidRPr="00C2147E" w:rsidRDefault="00120CD6" w:rsidP="00120CD6">
      <w:pPr>
        <w:jc w:val="center"/>
        <w:rPr>
          <w:rFonts w:ascii="Times New Roman" w:hAnsi="Times New Roman" w:cs="Times New Roman"/>
          <w:b/>
          <w:bCs/>
          <w:sz w:val="24"/>
          <w:szCs w:val="24"/>
        </w:rPr>
      </w:pPr>
      <w:r w:rsidRPr="00C2147E">
        <w:rPr>
          <w:rFonts w:ascii="Times New Roman" w:hAnsi="Times New Roman" w:cs="Times New Roman"/>
          <w:b/>
          <w:bCs/>
          <w:sz w:val="24"/>
          <w:szCs w:val="24"/>
        </w:rPr>
        <w:lastRenderedPageBreak/>
        <w:t>IV</w:t>
      </w:r>
      <w:r w:rsidR="00B57A1A" w:rsidRPr="00C2147E">
        <w:rPr>
          <w:rFonts w:ascii="Times New Roman" w:hAnsi="Times New Roman" w:cs="Times New Roman"/>
          <w:b/>
          <w:bCs/>
          <w:sz w:val="24"/>
          <w:szCs w:val="24"/>
        </w:rPr>
        <w:t>. NENUGALIMOS JĖGOS APLINKYBĖS (FORCE MAJEURE)</w:t>
      </w:r>
    </w:p>
    <w:p w14:paraId="071D1CA8" w14:textId="76ACA682" w:rsidR="00B57A1A" w:rsidRPr="00C2147E" w:rsidRDefault="00B57A1A" w:rsidP="00120CD6">
      <w:pPr>
        <w:pStyle w:val="ListParagraph"/>
        <w:numPr>
          <w:ilvl w:val="0"/>
          <w:numId w:val="2"/>
        </w:numPr>
        <w:jc w:val="both"/>
      </w:pPr>
      <w:r w:rsidRPr="00C2147E">
        <w:t>Nė viena iš Sutarties šalių neatsakys už dalinį ar pilną prisiimtų įsipareigojimų neįvykdymą, jeigu tai bus pasekmė nenumatytų aplinkybių, išvardintų taisyklėse, patvirtintose Lietuvos Respublikos Vyriausybės 1996 m. liepos 15 d. nutarimu Nr. 840 „Dėl atleidimo nuo atsakomybės esant nenugalimos jėgos (force-majeure) aplinkybėms taisyklių patvirtinimo“.</w:t>
      </w:r>
    </w:p>
    <w:p w14:paraId="0BFD87AE" w14:textId="4F53D98E" w:rsidR="00B57A1A" w:rsidRPr="00C2147E" w:rsidRDefault="00B57A1A" w:rsidP="00B41E0A">
      <w:pPr>
        <w:pStyle w:val="ListParagraph"/>
        <w:numPr>
          <w:ilvl w:val="0"/>
          <w:numId w:val="2"/>
        </w:numPr>
        <w:spacing w:after="240"/>
        <w:ind w:left="714" w:hanging="357"/>
        <w:contextualSpacing w:val="0"/>
        <w:jc w:val="both"/>
      </w:pPr>
      <w:r w:rsidRPr="00C2147E">
        <w:t xml:space="preserve">Sutarties šalis, dėl </w:t>
      </w:r>
      <w:r w:rsidR="00074AD5" w:rsidRPr="00C2147E">
        <w:t>taisyklėse</w:t>
      </w:r>
      <w:r w:rsidRPr="00C2147E">
        <w:t xml:space="preserve"> nurodytų aplinkybių negalinti įvykdyti prisiimtų įsipareigojimų, kuo skubiau privalo raštu apie tai informuoti kitą šalį. Laiku nepranešusi, įsipareigojimų nevykdanti šalis tampa iš dalies atsakinga už nuostolių, kurių priešingu atveju būtų buvę išvengta, atlyginimą. </w:t>
      </w:r>
    </w:p>
    <w:p w14:paraId="0C8B90E1" w14:textId="10AE1A95" w:rsidR="00B57A1A" w:rsidRPr="00C2147E" w:rsidRDefault="00120CD6" w:rsidP="00120CD6">
      <w:pPr>
        <w:jc w:val="center"/>
        <w:rPr>
          <w:rFonts w:ascii="Times New Roman" w:hAnsi="Times New Roman" w:cs="Times New Roman"/>
          <w:b/>
          <w:bCs/>
          <w:sz w:val="24"/>
          <w:szCs w:val="24"/>
        </w:rPr>
      </w:pPr>
      <w:r w:rsidRPr="00C2147E">
        <w:rPr>
          <w:rFonts w:ascii="Times New Roman" w:hAnsi="Times New Roman" w:cs="Times New Roman"/>
          <w:b/>
          <w:bCs/>
          <w:sz w:val="24"/>
          <w:szCs w:val="24"/>
        </w:rPr>
        <w:t>V</w:t>
      </w:r>
      <w:r w:rsidR="00B57A1A" w:rsidRPr="00C2147E">
        <w:rPr>
          <w:rFonts w:ascii="Times New Roman" w:hAnsi="Times New Roman" w:cs="Times New Roman"/>
          <w:b/>
          <w:bCs/>
          <w:sz w:val="24"/>
          <w:szCs w:val="24"/>
        </w:rPr>
        <w:t>. KITOS SĄLYGOS</w:t>
      </w:r>
    </w:p>
    <w:p w14:paraId="2A19AD9B" w14:textId="07480BA5" w:rsidR="00B57A1A" w:rsidRPr="00C2147E" w:rsidRDefault="00B57A1A" w:rsidP="00120CD6">
      <w:pPr>
        <w:pStyle w:val="ListParagraph"/>
        <w:numPr>
          <w:ilvl w:val="0"/>
          <w:numId w:val="2"/>
        </w:numPr>
        <w:jc w:val="both"/>
      </w:pPr>
      <w:r w:rsidRPr="00C2147E">
        <w:t>Sutartis įsigalioja ir sukuria prievoles Šalims nuo Sutarties pasirašymo dienos.</w:t>
      </w:r>
    </w:p>
    <w:p w14:paraId="6E12FEAA" w14:textId="1D8C2FC7" w:rsidR="00B57A1A" w:rsidRPr="00C2147E" w:rsidRDefault="00B57A1A" w:rsidP="00120CD6">
      <w:pPr>
        <w:pStyle w:val="ListParagraph"/>
        <w:numPr>
          <w:ilvl w:val="0"/>
          <w:numId w:val="2"/>
        </w:numPr>
        <w:jc w:val="both"/>
      </w:pPr>
      <w:r w:rsidRPr="00C2147E">
        <w:t>Šalys neturi teisės parduoti savo teisių ir pareigų pagal šią Sutartį tretiesiems asmenims be kitos Šalies raštiško sutikimo.</w:t>
      </w:r>
    </w:p>
    <w:p w14:paraId="1775D28D" w14:textId="703F92BA" w:rsidR="00B57A1A" w:rsidRPr="00C2147E" w:rsidRDefault="00120CD6" w:rsidP="00120CD6">
      <w:pPr>
        <w:pStyle w:val="ListParagraph"/>
        <w:numPr>
          <w:ilvl w:val="0"/>
          <w:numId w:val="2"/>
        </w:numPr>
        <w:jc w:val="both"/>
      </w:pPr>
      <w:r w:rsidRPr="00C2147E">
        <w:t>J</w:t>
      </w:r>
      <w:r w:rsidR="00B57A1A" w:rsidRPr="00C2147E">
        <w:t>eigu keičiasi šią sutartį pasirašiusių šalių adresai ar kiti rekvizitai, tai šalys nedelsiant privalo apie tai informuoti viena kitą. Šalis, neįvykdžiusi šio reikalavimo, negali reikšti pretenzijų ar atsikirtimų, jog kitos šalies veiksmai, atlikti pagal paskutinius jai žinomus rekvizitus, neatitinka sutarties sąlygų arba jog ji negavo pranešimų, siųstų pagal tuos rekvizitus.</w:t>
      </w:r>
    </w:p>
    <w:p w14:paraId="6ACD4064" w14:textId="0946E606" w:rsidR="00B57A1A" w:rsidRPr="00C2147E" w:rsidRDefault="00120CD6" w:rsidP="00120CD6">
      <w:pPr>
        <w:pStyle w:val="ListParagraph"/>
        <w:numPr>
          <w:ilvl w:val="0"/>
          <w:numId w:val="2"/>
        </w:numPr>
        <w:jc w:val="both"/>
      </w:pPr>
      <w:r w:rsidRPr="00C2147E">
        <w:t>S</w:t>
      </w:r>
      <w:r w:rsidR="00B57A1A" w:rsidRPr="00C2147E">
        <w:t>utartis sudaryta dviem vienodą juridinę galią turinčiais egzemplioriais lietuvių kalba, po vieną kiekvienai iš Šalių.</w:t>
      </w:r>
    </w:p>
    <w:p w14:paraId="3F3A9DCE" w14:textId="63BCF257" w:rsidR="00B57A1A" w:rsidRPr="00C2147E" w:rsidRDefault="00B57A1A" w:rsidP="00B41E0A">
      <w:pPr>
        <w:pStyle w:val="ListParagraph"/>
        <w:numPr>
          <w:ilvl w:val="0"/>
          <w:numId w:val="2"/>
        </w:numPr>
        <w:spacing w:after="240"/>
        <w:ind w:left="714" w:hanging="357"/>
        <w:contextualSpacing w:val="0"/>
        <w:jc w:val="both"/>
      </w:pPr>
      <w:r w:rsidRPr="00C2147E">
        <w:t xml:space="preserve">Ginčai tarp šalių sprendžiami derybų keliu, o nepasiekus susitarimo Lietuvos Respublikos įstatymų nustatyta tvarka. </w:t>
      </w:r>
    </w:p>
    <w:p w14:paraId="044E5333" w14:textId="681DEC2E" w:rsidR="00B57A1A" w:rsidRPr="00C2147E" w:rsidRDefault="00120CD6" w:rsidP="00120CD6">
      <w:pPr>
        <w:jc w:val="center"/>
        <w:rPr>
          <w:rFonts w:ascii="Times New Roman" w:hAnsi="Times New Roman" w:cs="Times New Roman"/>
          <w:b/>
          <w:bCs/>
          <w:sz w:val="24"/>
          <w:szCs w:val="24"/>
        </w:rPr>
      </w:pPr>
      <w:r w:rsidRPr="00C2147E">
        <w:rPr>
          <w:rFonts w:ascii="Times New Roman" w:hAnsi="Times New Roman" w:cs="Times New Roman"/>
          <w:b/>
          <w:bCs/>
          <w:sz w:val="24"/>
          <w:szCs w:val="24"/>
        </w:rPr>
        <w:t>VI</w:t>
      </w:r>
      <w:r w:rsidR="00B57A1A" w:rsidRPr="00C2147E">
        <w:rPr>
          <w:rFonts w:ascii="Times New Roman" w:hAnsi="Times New Roman" w:cs="Times New Roman"/>
          <w:b/>
          <w:bCs/>
          <w:sz w:val="24"/>
          <w:szCs w:val="24"/>
        </w:rPr>
        <w:t>. SUTARTIES PRIEDAI</w:t>
      </w:r>
    </w:p>
    <w:p w14:paraId="0B150B07" w14:textId="3C261700" w:rsidR="00B57A1A" w:rsidRPr="00C2147E" w:rsidRDefault="00B57A1A" w:rsidP="00120CD6">
      <w:pPr>
        <w:pStyle w:val="ListParagraph"/>
        <w:numPr>
          <w:ilvl w:val="0"/>
          <w:numId w:val="2"/>
        </w:numPr>
        <w:jc w:val="both"/>
      </w:pPr>
      <w:r w:rsidRPr="00C2147E">
        <w:t xml:space="preserve"> ......... m. ........................ .......... d. prašymas paramai gauti.</w:t>
      </w:r>
    </w:p>
    <w:p w14:paraId="7E1E5EFA" w14:textId="21ECF818" w:rsidR="0007000D" w:rsidRPr="00C2147E" w:rsidRDefault="00B57A1A" w:rsidP="00B41E0A">
      <w:pPr>
        <w:pStyle w:val="ListParagraph"/>
        <w:numPr>
          <w:ilvl w:val="0"/>
          <w:numId w:val="2"/>
        </w:numPr>
        <w:spacing w:after="240"/>
        <w:ind w:left="714" w:hanging="357"/>
        <w:contextualSpacing w:val="0"/>
        <w:jc w:val="both"/>
      </w:pPr>
      <w:r w:rsidRPr="00C2147E">
        <w:t>Paramos gavėjo statusą įrodantys dokumentai.</w:t>
      </w:r>
    </w:p>
    <w:p w14:paraId="553862B2" w14:textId="456C86FA" w:rsidR="00274EB1" w:rsidRPr="00C2147E" w:rsidRDefault="00B57A1A" w:rsidP="00274EB1">
      <w:pPr>
        <w:jc w:val="center"/>
        <w:rPr>
          <w:rFonts w:ascii="Times New Roman" w:hAnsi="Times New Roman" w:cs="Times New Roman"/>
          <w:b/>
          <w:bCs/>
          <w:sz w:val="24"/>
          <w:szCs w:val="24"/>
        </w:rPr>
      </w:pPr>
      <w:r w:rsidRPr="00C2147E">
        <w:rPr>
          <w:rFonts w:ascii="Times New Roman" w:hAnsi="Times New Roman" w:cs="Times New Roman"/>
          <w:b/>
          <w:bCs/>
          <w:sz w:val="24"/>
          <w:szCs w:val="24"/>
        </w:rPr>
        <w:t>VII. ŠALIŲ REKVIZITAI, PARAŠAI IR ANTSPAUDAI</w:t>
      </w:r>
    </w:p>
    <w:tbl>
      <w:tblPr>
        <w:tblpPr w:leftFromText="180" w:rightFromText="180" w:vertAnchor="text" w:tblpY="1"/>
        <w:tblOverlap w:val="never"/>
        <w:tblW w:w="9356" w:type="dxa"/>
        <w:tblLayout w:type="fixed"/>
        <w:tblLook w:val="0000" w:firstRow="0" w:lastRow="0" w:firstColumn="0" w:lastColumn="0" w:noHBand="0" w:noVBand="0"/>
      </w:tblPr>
      <w:tblGrid>
        <w:gridCol w:w="4678"/>
        <w:gridCol w:w="4678"/>
      </w:tblGrid>
      <w:tr w:rsidR="00C2147E" w:rsidRPr="00C2147E" w14:paraId="0494C005" w14:textId="6CDCCECF" w:rsidTr="00B41E0A">
        <w:trPr>
          <w:trHeight w:val="57"/>
        </w:trPr>
        <w:tc>
          <w:tcPr>
            <w:tcW w:w="4678" w:type="dxa"/>
          </w:tcPr>
          <w:p w14:paraId="2B76B89A" w14:textId="77E2333F" w:rsidR="00120CD6" w:rsidRPr="00C2147E" w:rsidRDefault="00274EB1" w:rsidP="00B41E0A">
            <w:pPr>
              <w:jc w:val="both"/>
              <w:rPr>
                <w:rFonts w:ascii="Times New Roman" w:hAnsi="Times New Roman" w:cs="Times New Roman"/>
                <w:sz w:val="24"/>
                <w:szCs w:val="24"/>
              </w:rPr>
            </w:pPr>
            <w:r w:rsidRPr="00C2147E">
              <w:rPr>
                <w:rFonts w:ascii="Times New Roman" w:hAnsi="Times New Roman" w:cs="Times New Roman"/>
                <w:sz w:val="24"/>
                <w:szCs w:val="24"/>
              </w:rPr>
              <w:t>Paramos davėjas:</w:t>
            </w:r>
          </w:p>
        </w:tc>
        <w:tc>
          <w:tcPr>
            <w:tcW w:w="4678" w:type="dxa"/>
          </w:tcPr>
          <w:p w14:paraId="6DF6D8A0" w14:textId="73680EDF" w:rsidR="00274EB1" w:rsidRPr="00C2147E" w:rsidRDefault="00274EB1" w:rsidP="00B41E0A">
            <w:pPr>
              <w:spacing w:after="0"/>
              <w:jc w:val="both"/>
              <w:rPr>
                <w:rFonts w:ascii="Times New Roman" w:hAnsi="Times New Roman" w:cs="Times New Roman"/>
                <w:sz w:val="24"/>
                <w:szCs w:val="24"/>
              </w:rPr>
            </w:pPr>
            <w:r w:rsidRPr="00C2147E">
              <w:rPr>
                <w:rFonts w:ascii="Times New Roman" w:hAnsi="Times New Roman" w:cs="Times New Roman"/>
                <w:sz w:val="24"/>
                <w:szCs w:val="24"/>
              </w:rPr>
              <w:t>Paramos gavėjas:</w:t>
            </w:r>
          </w:p>
        </w:tc>
      </w:tr>
      <w:tr w:rsidR="00C2147E" w:rsidRPr="00C2147E" w14:paraId="74DD9A4A" w14:textId="31E17507" w:rsidTr="00B41E0A">
        <w:trPr>
          <w:trHeight w:val="51"/>
        </w:trPr>
        <w:tc>
          <w:tcPr>
            <w:tcW w:w="4678" w:type="dxa"/>
          </w:tcPr>
          <w:p w14:paraId="521E70E3" w14:textId="3CAD7FB4" w:rsidR="00B41E0A" w:rsidRPr="00C2147E" w:rsidRDefault="00274EB1" w:rsidP="00B41E0A">
            <w:pPr>
              <w:spacing w:after="0"/>
              <w:rPr>
                <w:rFonts w:ascii="Times New Roman" w:hAnsi="Times New Roman" w:cs="Times New Roman"/>
                <w:sz w:val="24"/>
                <w:szCs w:val="24"/>
              </w:rPr>
            </w:pPr>
            <w:r w:rsidRPr="00C2147E">
              <w:rPr>
                <w:rFonts w:ascii="Times New Roman" w:hAnsi="Times New Roman" w:cs="Times New Roman"/>
                <w:sz w:val="24"/>
                <w:szCs w:val="24"/>
              </w:rPr>
              <w:t>UAB „Anykščių šiluma</w:t>
            </w:r>
            <w:r w:rsidR="00B41E0A" w:rsidRPr="00C2147E">
              <w:rPr>
                <w:rFonts w:ascii="Times New Roman" w:hAnsi="Times New Roman" w:cs="Times New Roman"/>
                <w:sz w:val="24"/>
                <w:szCs w:val="24"/>
              </w:rPr>
              <w:t>“</w:t>
            </w:r>
          </w:p>
        </w:tc>
        <w:tc>
          <w:tcPr>
            <w:tcW w:w="4678" w:type="dxa"/>
          </w:tcPr>
          <w:p w14:paraId="31534D9C" w14:textId="4939FFCE" w:rsidR="00274EB1" w:rsidRPr="00C2147E" w:rsidRDefault="00274EB1" w:rsidP="00B41E0A">
            <w:pPr>
              <w:spacing w:after="0"/>
              <w:jc w:val="both"/>
              <w:rPr>
                <w:rFonts w:ascii="Times New Roman" w:hAnsi="Times New Roman" w:cs="Times New Roman"/>
                <w:sz w:val="24"/>
                <w:szCs w:val="24"/>
              </w:rPr>
            </w:pPr>
          </w:p>
        </w:tc>
      </w:tr>
      <w:tr w:rsidR="00C2147E" w:rsidRPr="00C2147E" w14:paraId="5078D953" w14:textId="63D518C2" w:rsidTr="00B41E0A">
        <w:trPr>
          <w:trHeight w:val="20"/>
        </w:trPr>
        <w:tc>
          <w:tcPr>
            <w:tcW w:w="4678" w:type="dxa"/>
          </w:tcPr>
          <w:p w14:paraId="4CE38BD9" w14:textId="1F40B0B8" w:rsidR="00274EB1" w:rsidRPr="00C2147E" w:rsidRDefault="00274EB1" w:rsidP="00B41E0A">
            <w:pPr>
              <w:spacing w:after="0"/>
              <w:jc w:val="both"/>
              <w:rPr>
                <w:rFonts w:ascii="Times New Roman" w:hAnsi="Times New Roman" w:cs="Times New Roman"/>
                <w:sz w:val="24"/>
                <w:szCs w:val="24"/>
              </w:rPr>
            </w:pPr>
            <w:proofErr w:type="spellStart"/>
            <w:r w:rsidRPr="00C2147E">
              <w:rPr>
                <w:rFonts w:ascii="Times New Roman" w:hAnsi="Times New Roman" w:cs="Times New Roman"/>
                <w:sz w:val="24"/>
                <w:szCs w:val="24"/>
              </w:rPr>
              <w:t>Įm</w:t>
            </w:r>
            <w:proofErr w:type="spellEnd"/>
            <w:r w:rsidRPr="00C2147E">
              <w:rPr>
                <w:rFonts w:ascii="Times New Roman" w:hAnsi="Times New Roman" w:cs="Times New Roman"/>
                <w:sz w:val="24"/>
                <w:szCs w:val="24"/>
              </w:rPr>
              <w:t>. kodas 154112751</w:t>
            </w:r>
          </w:p>
        </w:tc>
        <w:tc>
          <w:tcPr>
            <w:tcW w:w="4678" w:type="dxa"/>
          </w:tcPr>
          <w:p w14:paraId="0123C86F" w14:textId="4BD9B6BA" w:rsidR="00274EB1" w:rsidRPr="00C2147E" w:rsidRDefault="00274EB1" w:rsidP="00B41E0A">
            <w:pPr>
              <w:spacing w:after="0"/>
              <w:rPr>
                <w:rFonts w:ascii="Times New Roman" w:hAnsi="Times New Roman" w:cs="Times New Roman"/>
                <w:sz w:val="24"/>
                <w:szCs w:val="24"/>
              </w:rPr>
            </w:pPr>
          </w:p>
        </w:tc>
      </w:tr>
      <w:tr w:rsidR="00C2147E" w:rsidRPr="00C2147E" w14:paraId="4883FFB8" w14:textId="54CD0AC3" w:rsidTr="00B41E0A">
        <w:trPr>
          <w:trHeight w:val="20"/>
        </w:trPr>
        <w:tc>
          <w:tcPr>
            <w:tcW w:w="4678" w:type="dxa"/>
          </w:tcPr>
          <w:p w14:paraId="0047408D" w14:textId="4B26A97E" w:rsidR="00274EB1" w:rsidRPr="00C2147E" w:rsidRDefault="00274EB1" w:rsidP="00B41E0A">
            <w:pPr>
              <w:spacing w:after="0" w:line="240" w:lineRule="auto"/>
              <w:jc w:val="both"/>
              <w:rPr>
                <w:rFonts w:ascii="Times New Roman" w:hAnsi="Times New Roman" w:cs="Times New Roman"/>
                <w:sz w:val="24"/>
                <w:szCs w:val="24"/>
              </w:rPr>
            </w:pPr>
            <w:r w:rsidRPr="00C2147E">
              <w:rPr>
                <w:rFonts w:ascii="Times New Roman" w:hAnsi="Times New Roman" w:cs="Times New Roman"/>
                <w:sz w:val="24"/>
                <w:szCs w:val="24"/>
              </w:rPr>
              <w:t>PVM mok. kodas: LT541127515</w:t>
            </w:r>
          </w:p>
        </w:tc>
        <w:tc>
          <w:tcPr>
            <w:tcW w:w="4678" w:type="dxa"/>
          </w:tcPr>
          <w:p w14:paraId="5922BCC5" w14:textId="77777777" w:rsidR="00274EB1" w:rsidRPr="00C2147E" w:rsidRDefault="00274EB1" w:rsidP="00B41E0A">
            <w:pPr>
              <w:spacing w:after="0"/>
              <w:rPr>
                <w:rFonts w:ascii="Times New Roman" w:hAnsi="Times New Roman" w:cs="Times New Roman"/>
                <w:sz w:val="24"/>
                <w:szCs w:val="24"/>
              </w:rPr>
            </w:pPr>
          </w:p>
        </w:tc>
      </w:tr>
      <w:tr w:rsidR="00C2147E" w:rsidRPr="00C2147E" w14:paraId="58C1FD58" w14:textId="24B0C662" w:rsidTr="00B41E0A">
        <w:trPr>
          <w:trHeight w:val="20"/>
        </w:trPr>
        <w:tc>
          <w:tcPr>
            <w:tcW w:w="4678" w:type="dxa"/>
          </w:tcPr>
          <w:p w14:paraId="1AE4DB69" w14:textId="27EE4EA4" w:rsidR="00274EB1" w:rsidRPr="00C2147E" w:rsidRDefault="00274EB1" w:rsidP="00B41E0A">
            <w:pPr>
              <w:spacing w:after="0"/>
              <w:jc w:val="both"/>
              <w:rPr>
                <w:rFonts w:ascii="Times New Roman" w:hAnsi="Times New Roman" w:cs="Times New Roman"/>
                <w:sz w:val="24"/>
                <w:szCs w:val="24"/>
              </w:rPr>
            </w:pPr>
            <w:r w:rsidRPr="00C2147E">
              <w:rPr>
                <w:rFonts w:ascii="Times New Roman" w:hAnsi="Times New Roman" w:cs="Times New Roman"/>
                <w:sz w:val="24"/>
                <w:szCs w:val="24"/>
              </w:rPr>
              <w:t>Vairuotojų g. 11, 29107, Anykščiai,</w:t>
            </w:r>
          </w:p>
        </w:tc>
        <w:tc>
          <w:tcPr>
            <w:tcW w:w="4678" w:type="dxa"/>
          </w:tcPr>
          <w:p w14:paraId="2CB757E6" w14:textId="77777777" w:rsidR="00274EB1" w:rsidRPr="00C2147E" w:rsidRDefault="00274EB1" w:rsidP="00B41E0A">
            <w:pPr>
              <w:spacing w:after="0"/>
              <w:rPr>
                <w:rFonts w:ascii="Times New Roman" w:hAnsi="Times New Roman" w:cs="Times New Roman"/>
                <w:sz w:val="24"/>
                <w:szCs w:val="24"/>
              </w:rPr>
            </w:pPr>
          </w:p>
        </w:tc>
      </w:tr>
      <w:tr w:rsidR="00C2147E" w:rsidRPr="00C2147E" w14:paraId="0014D294" w14:textId="10B3D22C" w:rsidTr="00B41E0A">
        <w:trPr>
          <w:trHeight w:val="20"/>
        </w:trPr>
        <w:tc>
          <w:tcPr>
            <w:tcW w:w="4678" w:type="dxa"/>
          </w:tcPr>
          <w:p w14:paraId="25210DA2" w14:textId="77777777" w:rsidR="00274EB1" w:rsidRPr="00C2147E" w:rsidRDefault="00274EB1" w:rsidP="00B41E0A">
            <w:pPr>
              <w:spacing w:after="0"/>
              <w:jc w:val="both"/>
              <w:rPr>
                <w:rFonts w:ascii="Times New Roman" w:hAnsi="Times New Roman" w:cs="Times New Roman"/>
                <w:sz w:val="24"/>
                <w:szCs w:val="24"/>
              </w:rPr>
            </w:pPr>
            <w:r w:rsidRPr="00C2147E">
              <w:rPr>
                <w:rFonts w:ascii="Times New Roman" w:hAnsi="Times New Roman" w:cs="Times New Roman"/>
                <w:sz w:val="24"/>
                <w:szCs w:val="24"/>
              </w:rPr>
              <w:t>Tel: +370 381 59165</w:t>
            </w:r>
          </w:p>
        </w:tc>
        <w:tc>
          <w:tcPr>
            <w:tcW w:w="4678" w:type="dxa"/>
          </w:tcPr>
          <w:p w14:paraId="5D929DA0" w14:textId="77777777" w:rsidR="00274EB1" w:rsidRPr="00C2147E" w:rsidRDefault="00274EB1" w:rsidP="00B41E0A">
            <w:pPr>
              <w:spacing w:after="0"/>
              <w:rPr>
                <w:rFonts w:ascii="Times New Roman" w:hAnsi="Times New Roman" w:cs="Times New Roman"/>
                <w:sz w:val="24"/>
                <w:szCs w:val="24"/>
              </w:rPr>
            </w:pPr>
          </w:p>
        </w:tc>
      </w:tr>
      <w:tr w:rsidR="00C2147E" w:rsidRPr="00C2147E" w14:paraId="3ED8DA3C" w14:textId="5CB5F371" w:rsidTr="00B41E0A">
        <w:trPr>
          <w:trHeight w:val="20"/>
        </w:trPr>
        <w:tc>
          <w:tcPr>
            <w:tcW w:w="4678" w:type="dxa"/>
          </w:tcPr>
          <w:p w14:paraId="39DF1942" w14:textId="77777777" w:rsidR="00274EB1" w:rsidRPr="00C2147E" w:rsidRDefault="00274EB1" w:rsidP="00B41E0A">
            <w:pPr>
              <w:spacing w:after="0"/>
              <w:jc w:val="both"/>
              <w:rPr>
                <w:rFonts w:ascii="Times New Roman" w:hAnsi="Times New Roman" w:cs="Times New Roman"/>
                <w:sz w:val="24"/>
                <w:szCs w:val="24"/>
              </w:rPr>
            </w:pPr>
            <w:r w:rsidRPr="00C2147E">
              <w:rPr>
                <w:rFonts w:ascii="Times New Roman" w:hAnsi="Times New Roman" w:cs="Times New Roman"/>
                <w:sz w:val="24"/>
                <w:szCs w:val="24"/>
              </w:rPr>
              <w:t>A/S Nr. LT 69 7300 0100 0249 3557</w:t>
            </w:r>
          </w:p>
        </w:tc>
        <w:tc>
          <w:tcPr>
            <w:tcW w:w="4678" w:type="dxa"/>
          </w:tcPr>
          <w:p w14:paraId="4B491A9B" w14:textId="77777777" w:rsidR="00274EB1" w:rsidRPr="00C2147E" w:rsidRDefault="00274EB1" w:rsidP="00B41E0A">
            <w:pPr>
              <w:spacing w:after="0"/>
              <w:rPr>
                <w:rFonts w:ascii="Times New Roman" w:hAnsi="Times New Roman" w:cs="Times New Roman"/>
                <w:sz w:val="24"/>
                <w:szCs w:val="24"/>
              </w:rPr>
            </w:pPr>
          </w:p>
        </w:tc>
      </w:tr>
      <w:tr w:rsidR="00C2147E" w:rsidRPr="00C2147E" w14:paraId="47EB7B9C" w14:textId="4E8E7D01" w:rsidTr="00B41E0A">
        <w:trPr>
          <w:trHeight w:val="70"/>
        </w:trPr>
        <w:tc>
          <w:tcPr>
            <w:tcW w:w="4678" w:type="dxa"/>
          </w:tcPr>
          <w:p w14:paraId="20390E6F" w14:textId="77777777" w:rsidR="00274EB1" w:rsidRPr="00C2147E" w:rsidRDefault="00274EB1" w:rsidP="00B41E0A">
            <w:pPr>
              <w:spacing w:after="0"/>
              <w:jc w:val="both"/>
              <w:rPr>
                <w:rFonts w:ascii="Times New Roman" w:hAnsi="Times New Roman" w:cs="Times New Roman"/>
                <w:sz w:val="24"/>
                <w:szCs w:val="24"/>
              </w:rPr>
            </w:pPr>
            <w:r w:rsidRPr="00C2147E">
              <w:rPr>
                <w:rFonts w:ascii="Times New Roman" w:hAnsi="Times New Roman" w:cs="Times New Roman"/>
                <w:sz w:val="24"/>
                <w:szCs w:val="24"/>
              </w:rPr>
              <w:t>SWEDBANK AB</w:t>
            </w:r>
          </w:p>
        </w:tc>
        <w:tc>
          <w:tcPr>
            <w:tcW w:w="4678" w:type="dxa"/>
          </w:tcPr>
          <w:p w14:paraId="4B5E8141" w14:textId="77777777" w:rsidR="00274EB1" w:rsidRPr="00C2147E" w:rsidRDefault="00274EB1" w:rsidP="00B41E0A">
            <w:pPr>
              <w:spacing w:after="0"/>
              <w:rPr>
                <w:rFonts w:ascii="Times New Roman" w:hAnsi="Times New Roman" w:cs="Times New Roman"/>
                <w:sz w:val="24"/>
                <w:szCs w:val="24"/>
              </w:rPr>
            </w:pPr>
          </w:p>
        </w:tc>
      </w:tr>
      <w:tr w:rsidR="00C2147E" w:rsidRPr="00C2147E" w14:paraId="6F3ED0C2" w14:textId="0391780E" w:rsidTr="00B41E0A">
        <w:trPr>
          <w:trHeight w:val="70"/>
        </w:trPr>
        <w:tc>
          <w:tcPr>
            <w:tcW w:w="4678" w:type="dxa"/>
          </w:tcPr>
          <w:p w14:paraId="2FF1EDDC" w14:textId="77777777" w:rsidR="00274EB1" w:rsidRPr="00C2147E" w:rsidRDefault="00274EB1" w:rsidP="00B41E0A">
            <w:pPr>
              <w:spacing w:after="0"/>
              <w:jc w:val="both"/>
              <w:rPr>
                <w:rFonts w:ascii="Times New Roman" w:hAnsi="Times New Roman" w:cs="Times New Roman"/>
                <w:sz w:val="24"/>
                <w:szCs w:val="24"/>
              </w:rPr>
            </w:pPr>
            <w:r w:rsidRPr="00C2147E">
              <w:rPr>
                <w:rFonts w:ascii="Times New Roman" w:hAnsi="Times New Roman" w:cs="Times New Roman"/>
                <w:sz w:val="24"/>
                <w:szCs w:val="24"/>
              </w:rPr>
              <w:t>Banko kodas: 73000</w:t>
            </w:r>
          </w:p>
        </w:tc>
        <w:tc>
          <w:tcPr>
            <w:tcW w:w="4678" w:type="dxa"/>
          </w:tcPr>
          <w:p w14:paraId="7EB7519A" w14:textId="77777777" w:rsidR="00274EB1" w:rsidRPr="00C2147E" w:rsidRDefault="00274EB1" w:rsidP="00B41E0A">
            <w:pPr>
              <w:spacing w:after="0"/>
              <w:rPr>
                <w:rFonts w:ascii="Times New Roman" w:hAnsi="Times New Roman" w:cs="Times New Roman"/>
                <w:sz w:val="24"/>
                <w:szCs w:val="24"/>
              </w:rPr>
            </w:pPr>
          </w:p>
        </w:tc>
      </w:tr>
      <w:tr w:rsidR="00C2147E" w:rsidRPr="00C2147E" w14:paraId="1E984EFF" w14:textId="59C27AB4" w:rsidTr="00B41E0A">
        <w:trPr>
          <w:trHeight w:val="20"/>
        </w:trPr>
        <w:tc>
          <w:tcPr>
            <w:tcW w:w="4678" w:type="dxa"/>
          </w:tcPr>
          <w:p w14:paraId="57DB9963" w14:textId="77777777" w:rsidR="00274EB1" w:rsidRPr="00C2147E" w:rsidRDefault="00274EB1" w:rsidP="00B41E0A">
            <w:pPr>
              <w:spacing w:after="0"/>
              <w:jc w:val="both"/>
              <w:rPr>
                <w:rFonts w:ascii="Times New Roman" w:hAnsi="Times New Roman" w:cs="Times New Roman"/>
                <w:sz w:val="24"/>
                <w:szCs w:val="24"/>
              </w:rPr>
            </w:pPr>
            <w:r w:rsidRPr="00C2147E">
              <w:rPr>
                <w:rFonts w:ascii="Times New Roman" w:hAnsi="Times New Roman" w:cs="Times New Roman"/>
                <w:sz w:val="24"/>
                <w:szCs w:val="24"/>
              </w:rPr>
              <w:t xml:space="preserve">El. paštas: </w:t>
            </w:r>
            <w:hyperlink r:id="rId6" w:history="1">
              <w:r w:rsidRPr="00C2147E">
                <w:rPr>
                  <w:rFonts w:ascii="Times New Roman" w:hAnsi="Times New Roman" w:cs="Times New Roman"/>
                  <w:sz w:val="24"/>
                  <w:szCs w:val="24"/>
                </w:rPr>
                <w:t>info@anyksciusiluma.lt</w:t>
              </w:r>
            </w:hyperlink>
            <w:r w:rsidRPr="00C2147E">
              <w:rPr>
                <w:rFonts w:ascii="Times New Roman" w:hAnsi="Times New Roman" w:cs="Times New Roman"/>
                <w:sz w:val="24"/>
                <w:szCs w:val="24"/>
              </w:rPr>
              <w:t xml:space="preserve"> </w:t>
            </w:r>
          </w:p>
        </w:tc>
        <w:tc>
          <w:tcPr>
            <w:tcW w:w="4678" w:type="dxa"/>
          </w:tcPr>
          <w:p w14:paraId="14EA2BAD" w14:textId="77777777" w:rsidR="00274EB1" w:rsidRPr="00C2147E" w:rsidRDefault="00274EB1" w:rsidP="00B41E0A">
            <w:pPr>
              <w:spacing w:after="0"/>
              <w:rPr>
                <w:rFonts w:ascii="Times New Roman" w:hAnsi="Times New Roman" w:cs="Times New Roman"/>
                <w:sz w:val="24"/>
                <w:szCs w:val="24"/>
              </w:rPr>
            </w:pPr>
          </w:p>
        </w:tc>
      </w:tr>
      <w:tr w:rsidR="00C2147E" w:rsidRPr="00C2147E" w14:paraId="033C1F34" w14:textId="769A4EFB" w:rsidTr="00B41E0A">
        <w:trPr>
          <w:trHeight w:val="20"/>
        </w:trPr>
        <w:tc>
          <w:tcPr>
            <w:tcW w:w="4678" w:type="dxa"/>
          </w:tcPr>
          <w:p w14:paraId="3748E9BF" w14:textId="77777777" w:rsidR="00274EB1" w:rsidRPr="00C2147E" w:rsidRDefault="00274EB1" w:rsidP="00B41E0A">
            <w:pPr>
              <w:spacing w:after="0"/>
              <w:jc w:val="both"/>
              <w:rPr>
                <w:rFonts w:ascii="Times New Roman" w:hAnsi="Times New Roman" w:cs="Times New Roman"/>
                <w:sz w:val="24"/>
                <w:szCs w:val="24"/>
              </w:rPr>
            </w:pPr>
          </w:p>
        </w:tc>
        <w:tc>
          <w:tcPr>
            <w:tcW w:w="4678" w:type="dxa"/>
          </w:tcPr>
          <w:p w14:paraId="18D4E9CC" w14:textId="77777777" w:rsidR="00274EB1" w:rsidRPr="00C2147E" w:rsidRDefault="00274EB1" w:rsidP="00B41E0A">
            <w:pPr>
              <w:spacing w:after="0"/>
              <w:rPr>
                <w:rFonts w:ascii="Times New Roman" w:hAnsi="Times New Roman" w:cs="Times New Roman"/>
                <w:sz w:val="24"/>
                <w:szCs w:val="24"/>
              </w:rPr>
            </w:pPr>
          </w:p>
        </w:tc>
      </w:tr>
      <w:tr w:rsidR="00C2147E" w:rsidRPr="00C2147E" w14:paraId="2AA54C60" w14:textId="3B19FF44" w:rsidTr="00B41E0A">
        <w:trPr>
          <w:trHeight w:val="20"/>
        </w:trPr>
        <w:tc>
          <w:tcPr>
            <w:tcW w:w="4678" w:type="dxa"/>
          </w:tcPr>
          <w:p w14:paraId="3485C710" w14:textId="77777777" w:rsidR="00274EB1" w:rsidRPr="00C2147E" w:rsidRDefault="00274EB1" w:rsidP="00B41E0A">
            <w:pPr>
              <w:spacing w:after="0"/>
              <w:jc w:val="both"/>
              <w:rPr>
                <w:rFonts w:ascii="Times New Roman" w:hAnsi="Times New Roman" w:cs="Times New Roman"/>
                <w:sz w:val="24"/>
                <w:szCs w:val="24"/>
              </w:rPr>
            </w:pPr>
            <w:r w:rsidRPr="00C2147E">
              <w:rPr>
                <w:rFonts w:ascii="Times New Roman" w:hAnsi="Times New Roman" w:cs="Times New Roman"/>
                <w:sz w:val="24"/>
                <w:szCs w:val="24"/>
              </w:rPr>
              <w:t>Direktorius</w:t>
            </w:r>
          </w:p>
          <w:p w14:paraId="0B327AFF" w14:textId="77777777" w:rsidR="00274EB1" w:rsidRPr="00C2147E" w:rsidRDefault="00274EB1" w:rsidP="00B41E0A">
            <w:pPr>
              <w:spacing w:after="0"/>
              <w:jc w:val="both"/>
              <w:rPr>
                <w:rFonts w:ascii="Times New Roman" w:hAnsi="Times New Roman" w:cs="Times New Roman"/>
                <w:sz w:val="24"/>
                <w:szCs w:val="24"/>
              </w:rPr>
            </w:pPr>
            <w:r w:rsidRPr="00C2147E">
              <w:rPr>
                <w:rFonts w:ascii="Times New Roman" w:hAnsi="Times New Roman" w:cs="Times New Roman"/>
                <w:sz w:val="24"/>
                <w:szCs w:val="24"/>
              </w:rPr>
              <w:t>Dainius Šiaučiulis</w:t>
            </w:r>
          </w:p>
        </w:tc>
        <w:tc>
          <w:tcPr>
            <w:tcW w:w="4678" w:type="dxa"/>
          </w:tcPr>
          <w:p w14:paraId="40463079" w14:textId="77777777" w:rsidR="00120CD6" w:rsidRPr="00C2147E" w:rsidRDefault="00120CD6" w:rsidP="00B41E0A">
            <w:pPr>
              <w:spacing w:after="0"/>
              <w:rPr>
                <w:rFonts w:ascii="Times New Roman" w:hAnsi="Times New Roman" w:cs="Times New Roman"/>
                <w:sz w:val="24"/>
                <w:szCs w:val="24"/>
              </w:rPr>
            </w:pPr>
            <w:r w:rsidRPr="00C2147E">
              <w:rPr>
                <w:rFonts w:ascii="Times New Roman" w:hAnsi="Times New Roman" w:cs="Times New Roman"/>
                <w:sz w:val="24"/>
                <w:szCs w:val="24"/>
              </w:rPr>
              <w:t>______________________________</w:t>
            </w:r>
          </w:p>
          <w:p w14:paraId="6F62AA78" w14:textId="1D621602" w:rsidR="00B41E0A" w:rsidRPr="00C2147E" w:rsidRDefault="00B41E0A" w:rsidP="00B41E0A">
            <w:pPr>
              <w:spacing w:after="0"/>
              <w:rPr>
                <w:rFonts w:ascii="Times New Roman" w:hAnsi="Times New Roman" w:cs="Times New Roman"/>
                <w:sz w:val="24"/>
                <w:szCs w:val="24"/>
              </w:rPr>
            </w:pPr>
            <w:r w:rsidRPr="00C2147E">
              <w:rPr>
                <w:rFonts w:ascii="Times New Roman" w:hAnsi="Times New Roman" w:cs="Times New Roman"/>
                <w:sz w:val="24"/>
                <w:szCs w:val="24"/>
              </w:rPr>
              <w:t>(pareigos, vardas, pavardė, parašas)</w:t>
            </w:r>
          </w:p>
        </w:tc>
      </w:tr>
      <w:tr w:rsidR="00274EB1" w:rsidRPr="00274EB1" w14:paraId="3344EAEB" w14:textId="3732A479" w:rsidTr="00B41E0A">
        <w:trPr>
          <w:cantSplit/>
          <w:trHeight w:val="57"/>
        </w:trPr>
        <w:tc>
          <w:tcPr>
            <w:tcW w:w="4678" w:type="dxa"/>
          </w:tcPr>
          <w:p w14:paraId="226FBA25" w14:textId="77777777" w:rsidR="00274EB1" w:rsidRPr="00274EB1" w:rsidRDefault="00274EB1" w:rsidP="00B41E0A">
            <w:pPr>
              <w:spacing w:after="0"/>
              <w:jc w:val="both"/>
              <w:rPr>
                <w:rFonts w:ascii="Times New Roman" w:hAnsi="Times New Roman" w:cs="Times New Roman"/>
                <w:sz w:val="24"/>
                <w:szCs w:val="24"/>
              </w:rPr>
            </w:pPr>
          </w:p>
        </w:tc>
        <w:tc>
          <w:tcPr>
            <w:tcW w:w="4678" w:type="dxa"/>
          </w:tcPr>
          <w:p w14:paraId="2CDC7892" w14:textId="70202A65" w:rsidR="00274EB1" w:rsidRPr="00B41E0A" w:rsidRDefault="00274EB1" w:rsidP="00B41E0A">
            <w:pPr>
              <w:spacing w:after="0"/>
              <w:rPr>
                <w:rFonts w:ascii="Times New Roman" w:hAnsi="Times New Roman" w:cs="Times New Roman"/>
                <w:sz w:val="24"/>
                <w:szCs w:val="24"/>
              </w:rPr>
            </w:pPr>
          </w:p>
        </w:tc>
      </w:tr>
      <w:tr w:rsidR="00274EB1" w:rsidRPr="00274EB1" w14:paraId="2AD4A31A" w14:textId="1D8E4BBB" w:rsidTr="00B41E0A">
        <w:trPr>
          <w:trHeight w:val="57"/>
        </w:trPr>
        <w:tc>
          <w:tcPr>
            <w:tcW w:w="4678" w:type="dxa"/>
          </w:tcPr>
          <w:p w14:paraId="42755898" w14:textId="4D9DDAF5" w:rsidR="00274EB1" w:rsidRPr="00274EB1" w:rsidRDefault="00274EB1" w:rsidP="00B41E0A">
            <w:pPr>
              <w:spacing w:after="0"/>
              <w:jc w:val="both"/>
              <w:rPr>
                <w:rFonts w:ascii="Times New Roman" w:hAnsi="Times New Roman" w:cs="Times New Roman"/>
                <w:sz w:val="24"/>
                <w:szCs w:val="24"/>
              </w:rPr>
            </w:pPr>
          </w:p>
        </w:tc>
        <w:tc>
          <w:tcPr>
            <w:tcW w:w="4678" w:type="dxa"/>
          </w:tcPr>
          <w:p w14:paraId="76FBFBDA" w14:textId="3BE5B68E" w:rsidR="00274EB1" w:rsidRPr="00B41E0A" w:rsidRDefault="00274EB1" w:rsidP="00B41E0A">
            <w:pPr>
              <w:spacing w:after="0"/>
              <w:rPr>
                <w:rFonts w:ascii="Times New Roman" w:hAnsi="Times New Roman" w:cs="Times New Roman"/>
                <w:sz w:val="24"/>
                <w:szCs w:val="24"/>
              </w:rPr>
            </w:pPr>
          </w:p>
        </w:tc>
      </w:tr>
      <w:tr w:rsidR="00274EB1" w:rsidRPr="00274EB1" w14:paraId="727A364F" w14:textId="77777777" w:rsidTr="00B41E0A">
        <w:trPr>
          <w:trHeight w:val="57"/>
        </w:trPr>
        <w:tc>
          <w:tcPr>
            <w:tcW w:w="4678" w:type="dxa"/>
          </w:tcPr>
          <w:p w14:paraId="06E0B5BF" w14:textId="7426AB0A" w:rsidR="00274EB1" w:rsidRPr="00274EB1" w:rsidRDefault="00274EB1" w:rsidP="00B41E0A">
            <w:pPr>
              <w:spacing w:after="0"/>
              <w:jc w:val="both"/>
              <w:rPr>
                <w:rFonts w:ascii="Times New Roman" w:hAnsi="Times New Roman" w:cs="Times New Roman"/>
                <w:sz w:val="24"/>
                <w:szCs w:val="24"/>
              </w:rPr>
            </w:pPr>
            <w:r w:rsidRPr="00274EB1">
              <w:rPr>
                <w:rFonts w:ascii="Times New Roman" w:hAnsi="Times New Roman" w:cs="Times New Roman"/>
                <w:sz w:val="24"/>
                <w:szCs w:val="24"/>
              </w:rPr>
              <w:t>A.V.</w:t>
            </w:r>
          </w:p>
        </w:tc>
        <w:tc>
          <w:tcPr>
            <w:tcW w:w="4678" w:type="dxa"/>
          </w:tcPr>
          <w:p w14:paraId="75A9143C" w14:textId="4ABAFF7A" w:rsidR="00274EB1" w:rsidRPr="00B41E0A" w:rsidRDefault="00274EB1" w:rsidP="00B41E0A">
            <w:pPr>
              <w:spacing w:after="0"/>
              <w:rPr>
                <w:rFonts w:ascii="Times New Roman" w:hAnsi="Times New Roman" w:cs="Times New Roman"/>
                <w:sz w:val="24"/>
                <w:szCs w:val="24"/>
              </w:rPr>
            </w:pPr>
            <w:r w:rsidRPr="00274EB1">
              <w:rPr>
                <w:rFonts w:ascii="Times New Roman" w:hAnsi="Times New Roman" w:cs="Times New Roman"/>
                <w:sz w:val="24"/>
                <w:szCs w:val="24"/>
              </w:rPr>
              <w:t>A.V.</w:t>
            </w:r>
          </w:p>
        </w:tc>
      </w:tr>
    </w:tbl>
    <w:p w14:paraId="1DD16366" w14:textId="7AA8BE9D" w:rsidR="00B57A1A" w:rsidRPr="00B57A1A" w:rsidRDefault="00B57A1A" w:rsidP="00B57A1A">
      <w:pPr>
        <w:rPr>
          <w:rFonts w:ascii="Times New Roman" w:hAnsi="Times New Roman" w:cs="Times New Roman"/>
          <w:sz w:val="24"/>
          <w:szCs w:val="24"/>
        </w:rPr>
      </w:pPr>
    </w:p>
    <w:sectPr w:rsidR="00B57A1A" w:rsidRPr="00B57A1A" w:rsidSect="00120CD6">
      <w:pgSz w:w="11906" w:h="16838"/>
      <w:pgMar w:top="1134" w:right="851"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816A5"/>
    <w:multiLevelType w:val="multilevel"/>
    <w:tmpl w:val="50A8B52A"/>
    <w:lvl w:ilvl="0">
      <w:start w:val="4"/>
      <w:numFmt w:val="decimal"/>
      <w:lvlText w:val="%1"/>
      <w:lvlJc w:val="left"/>
      <w:pPr>
        <w:ind w:left="360" w:hanging="360"/>
      </w:pPr>
      <w:rPr>
        <w:rFonts w:hint="default"/>
      </w:rPr>
    </w:lvl>
    <w:lvl w:ilvl="1">
      <w:start w:val="1"/>
      <w:numFmt w:val="decimal"/>
      <w:lvlText w:val="4.%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3C5C43AF"/>
    <w:multiLevelType w:val="multilevel"/>
    <w:tmpl w:val="808CE00C"/>
    <w:lvl w:ilvl="0">
      <w:start w:val="6"/>
      <w:numFmt w:val="decimal"/>
      <w:lvlText w:val="%1."/>
      <w:lvlJc w:val="left"/>
      <w:pPr>
        <w:ind w:left="360" w:hanging="360"/>
      </w:pPr>
      <w:rPr>
        <w:rFonts w:hint="default"/>
      </w:rPr>
    </w:lvl>
    <w:lvl w:ilvl="1">
      <w:start w:val="1"/>
      <w:numFmt w:val="decimal"/>
      <w:lvlText w:val="%1.%2."/>
      <w:lvlJc w:val="left"/>
      <w:pPr>
        <w:ind w:left="1621" w:hanging="720"/>
      </w:pPr>
      <w:rPr>
        <w:rFonts w:hint="default"/>
      </w:rPr>
    </w:lvl>
    <w:lvl w:ilvl="2">
      <w:start w:val="1"/>
      <w:numFmt w:val="decimal"/>
      <w:lvlText w:val="%1.%2.%3."/>
      <w:lvlJc w:val="left"/>
      <w:pPr>
        <w:ind w:left="2522" w:hanging="720"/>
      </w:pPr>
      <w:rPr>
        <w:rFonts w:hint="default"/>
      </w:rPr>
    </w:lvl>
    <w:lvl w:ilvl="3">
      <w:start w:val="1"/>
      <w:numFmt w:val="decimal"/>
      <w:lvlText w:val="%1.%2.%3.%4."/>
      <w:lvlJc w:val="left"/>
      <w:pPr>
        <w:ind w:left="3783" w:hanging="1080"/>
      </w:pPr>
      <w:rPr>
        <w:rFonts w:hint="default"/>
      </w:rPr>
    </w:lvl>
    <w:lvl w:ilvl="4">
      <w:start w:val="1"/>
      <w:numFmt w:val="decimal"/>
      <w:lvlText w:val="%1.%2.%3.%4.%5."/>
      <w:lvlJc w:val="left"/>
      <w:pPr>
        <w:ind w:left="4684" w:hanging="1080"/>
      </w:pPr>
      <w:rPr>
        <w:rFonts w:hint="default"/>
      </w:rPr>
    </w:lvl>
    <w:lvl w:ilvl="5">
      <w:start w:val="1"/>
      <w:numFmt w:val="decimal"/>
      <w:lvlText w:val="%1.%2.%3.%4.%5.%6."/>
      <w:lvlJc w:val="left"/>
      <w:pPr>
        <w:ind w:left="5945" w:hanging="1440"/>
      </w:pPr>
      <w:rPr>
        <w:rFonts w:hint="default"/>
      </w:rPr>
    </w:lvl>
    <w:lvl w:ilvl="6">
      <w:start w:val="1"/>
      <w:numFmt w:val="decimal"/>
      <w:lvlText w:val="%1.%2.%3.%4.%5.%6.%7."/>
      <w:lvlJc w:val="left"/>
      <w:pPr>
        <w:ind w:left="6846" w:hanging="1440"/>
      </w:pPr>
      <w:rPr>
        <w:rFonts w:hint="default"/>
      </w:rPr>
    </w:lvl>
    <w:lvl w:ilvl="7">
      <w:start w:val="1"/>
      <w:numFmt w:val="decimal"/>
      <w:lvlText w:val="%1.%2.%3.%4.%5.%6.%7.%8."/>
      <w:lvlJc w:val="left"/>
      <w:pPr>
        <w:ind w:left="8107" w:hanging="1800"/>
      </w:pPr>
      <w:rPr>
        <w:rFonts w:hint="default"/>
      </w:rPr>
    </w:lvl>
    <w:lvl w:ilvl="8">
      <w:start w:val="1"/>
      <w:numFmt w:val="decimal"/>
      <w:lvlText w:val="%1.%2.%3.%4.%5.%6.%7.%8.%9."/>
      <w:lvlJc w:val="left"/>
      <w:pPr>
        <w:ind w:left="9008" w:hanging="1800"/>
      </w:pPr>
      <w:rPr>
        <w:rFonts w:hint="default"/>
      </w:rPr>
    </w:lvl>
  </w:abstractNum>
  <w:abstractNum w:abstractNumId="2">
    <w:nsid w:val="5A466969"/>
    <w:multiLevelType w:val="multilevel"/>
    <w:tmpl w:val="F7260D10"/>
    <w:lvl w:ilvl="0">
      <w:start w:val="5"/>
      <w:numFmt w:val="decimal"/>
      <w:lvlText w:val="%1"/>
      <w:lvlJc w:val="left"/>
      <w:pPr>
        <w:ind w:left="360" w:hanging="360"/>
      </w:pPr>
      <w:rPr>
        <w:rFonts w:hint="default"/>
      </w:rPr>
    </w:lvl>
    <w:lvl w:ilvl="1">
      <w:start w:val="1"/>
      <w:numFmt w:val="decimal"/>
      <w:lvlText w:val="5.%2."/>
      <w:lvlJc w:val="left"/>
      <w:pPr>
        <w:ind w:left="1080" w:hanging="360"/>
      </w:pPr>
      <w:rPr>
        <w:rFonts w:hint="default"/>
        <w:strike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5CA60792"/>
    <w:multiLevelType w:val="hybridMultilevel"/>
    <w:tmpl w:val="B30079D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A1A"/>
    <w:rsid w:val="0007000D"/>
    <w:rsid w:val="00074085"/>
    <w:rsid w:val="00074AD5"/>
    <w:rsid w:val="000E20FB"/>
    <w:rsid w:val="00120CD6"/>
    <w:rsid w:val="002348DF"/>
    <w:rsid w:val="00274EB1"/>
    <w:rsid w:val="00AD0112"/>
    <w:rsid w:val="00B41E0A"/>
    <w:rsid w:val="00B5408F"/>
    <w:rsid w:val="00B57A1A"/>
    <w:rsid w:val="00B718CC"/>
    <w:rsid w:val="00C2147E"/>
    <w:rsid w:val="00CC44F1"/>
    <w:rsid w:val="00D25E32"/>
    <w:rsid w:val="00E061DE"/>
    <w:rsid w:val="00E67FAB"/>
    <w:rsid w:val="00F65180"/>
    <w:rsid w:val="00FF56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7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74EB1"/>
    <w:rPr>
      <w:color w:val="0000FF"/>
      <w:u w:val="single"/>
    </w:rPr>
  </w:style>
  <w:style w:type="paragraph" w:styleId="ListParagraph">
    <w:name w:val="List Paragraph"/>
    <w:basedOn w:val="Normal"/>
    <w:uiPriority w:val="34"/>
    <w:qFormat/>
    <w:rsid w:val="00274EB1"/>
    <w:pPr>
      <w:widowControl w:val="0"/>
      <w:suppressAutoHyphens/>
      <w:spacing w:after="0" w:line="240" w:lineRule="auto"/>
      <w:ind w:left="720"/>
      <w:contextualSpacing/>
    </w:pPr>
    <w:rPr>
      <w:rFonts w:ascii="Times New Roman" w:eastAsia="Arial Unicode MS" w:hAnsi="Times New Roman" w:cs="Times New Roman"/>
      <w:kern w:val="1"/>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74EB1"/>
    <w:rPr>
      <w:color w:val="0000FF"/>
      <w:u w:val="single"/>
    </w:rPr>
  </w:style>
  <w:style w:type="paragraph" w:styleId="ListParagraph">
    <w:name w:val="List Paragraph"/>
    <w:basedOn w:val="Normal"/>
    <w:uiPriority w:val="34"/>
    <w:qFormat/>
    <w:rsid w:val="00274EB1"/>
    <w:pPr>
      <w:widowControl w:val="0"/>
      <w:suppressAutoHyphens/>
      <w:spacing w:after="0" w:line="240" w:lineRule="auto"/>
      <w:ind w:left="720"/>
      <w:contextualSpacing/>
    </w:pPr>
    <w:rPr>
      <w:rFonts w:ascii="Times New Roman" w:eastAsia="Arial Unicode MS" w:hAnsi="Times New Roman" w:cs="Times New Roman"/>
      <w:kern w:val="1"/>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nyksciusiluma.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2919</Words>
  <Characters>1665</Characters>
  <Application>Microsoft Office Word</Application>
  <DocSecurity>0</DocSecurity>
  <Lines>13</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Dainius Siauciulis</dc:creator>
  <cp:lastModifiedBy>„Windows“ vartotojas</cp:lastModifiedBy>
  <cp:revision>67</cp:revision>
  <cp:lastPrinted>2024-10-02T06:38:00Z</cp:lastPrinted>
  <dcterms:created xsi:type="dcterms:W3CDTF">2024-08-07T11:08:00Z</dcterms:created>
  <dcterms:modified xsi:type="dcterms:W3CDTF">2024-10-02T06:39:00Z</dcterms:modified>
</cp:coreProperties>
</file>